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30" w:rsidRDefault="00343F30" w:rsidP="003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50"/>
          <w:szCs w:val="50"/>
          <w:lang w:eastAsia="cs-CZ"/>
        </w:rPr>
      </w:pPr>
      <w:r w:rsidRPr="00343F30">
        <w:rPr>
          <w:rFonts w:ascii="Times New Roman" w:eastAsia="Times New Roman" w:hAnsi="Times New Roman" w:cs="Times New Roman"/>
          <w:sz w:val="50"/>
          <w:szCs w:val="50"/>
          <w:lang w:eastAsia="cs-CZ"/>
        </w:rPr>
        <w:t xml:space="preserve">Kompletní hygienická nařízení </w:t>
      </w:r>
    </w:p>
    <w:p w:rsidR="00343F30" w:rsidRDefault="00343F30" w:rsidP="003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Vstoupit do multikina mohou pouze návštěvníci, kteří nevykazují </w:t>
      </w:r>
      <w:bookmarkEnd w:id="0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klinické příznaky onemocnění covid-19 a splňují, s výjimkou dětí do 6 let věku, tyto podmínky: </w:t>
      </w:r>
    </w:p>
    <w:p w:rsidR="00343F30" w:rsidRDefault="00343F30" w:rsidP="003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a) osoba absolvovala nejdéle před 7 dny RT-PCR vyšetření na přítomnost viru SARS-CoV-2 s negativním výsledkem, nebo </w:t>
      </w:r>
    </w:p>
    <w:p w:rsidR="00343F30" w:rsidRDefault="00343F30" w:rsidP="003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b) osoba absolvovala nejdéle před 72 hodinami POC test na přítomnost antigenu viru SARS-CoV-2 s negativním výsledkem, nebo </w:t>
      </w:r>
    </w:p>
    <w:p w:rsidR="00343F30" w:rsidRDefault="00343F30" w:rsidP="003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c) osoba byla očkována proti onemocnění covid-19 a doloží národním certifikátem o provedeném očkování, za národní certifikát o provedeném očkování se považuje písemné potvrzení vydané v úředním jazyce členského státu Evropské unie nebo v anglickém jazyce oprávněným subjektem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působícím v České republice nebo v jiném členském státě Evropské unie, jehož vzor je zveřejněn v seznamu uznaných národních certifikátů na internetových stránkách Ministerstva zdravotnictví České republiky, které obsahuje údaje o očkované osobě, podanému typu vakcíny, datu podání vakcíny a identifikaci subjektu, který potvrzení vydal; za národní certifikát o provedeném očkování se dále považuje certifikát o očkování vydávaný podle nařízení Evropské unie o digitálním certifikátu EU COVID; za národní certifikát o dokončeném očkování se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považuje písemné potvrzení vydané alespoň v anglickém jazyce oprávněným subjektem působícím v třetí zemi občanovi ČR nebo občanovi Evropské unie s vydaným potvrzením k přechodnému pobytu nebo povolením k trvalému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pobytu Českou republikou, o tom, že očkování látkou schválenou Evropskou lékovou agenturou bylo plně dokončeno a jeho vzor je zveřejněn v seznamu uznaných národních certifikátů na internetových stránkách Ministerstva zdravotnictví České </w:t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lastRenderedPageBreak/>
        <w:t xml:space="preserve">republiky; písemné potvrzení musí obsahovat údaje o očkované osobě, podanému typu vakcíny, datu podání vakcíny, identifikaci subjektu, který potvrzení vydal a tyto údaje musí být možné ověřit dálkovým přístupem přímo z písemného potvrzení; platí, že u očkování musí uplynout </w:t>
      </w:r>
    </w:p>
    <w:p w:rsidR="00343F30" w:rsidRDefault="00343F30" w:rsidP="00343F30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>1</w:t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) od aplikace druhé dávky očkovací látky v případě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>dvoudávkového</w:t>
      </w:r>
      <w:proofErr w:type="spellEnd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schématu podle souhrnu údajů o léčivém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přípravku (dále jen „SPC“) nejméně 14 dní, nebo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>2</w:t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) od aplikace dávky očkovací látky v případě </w:t>
      </w:r>
      <w:proofErr w:type="spellStart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>jednodávkového</w:t>
      </w:r>
      <w:proofErr w:type="spellEnd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schématu podle SPC nejméně 14 dní, nebo </w:t>
      </w:r>
    </w:p>
    <w:p w:rsidR="000803E8" w:rsidRDefault="00343F30" w:rsidP="00343F30">
      <w:pPr>
        <w:jc w:val="both"/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d) osoba ve škole nebo školském zařízení absolvovala podle jiného mimořádného opatření Ministerstva zdravotnictví nejdéle před 72 hodinami test na stanovení přítomnosti antigenu viru SARS-CoV-2, který je určen pro </w:t>
      </w:r>
      <w:proofErr w:type="spellStart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>sebetestování</w:t>
      </w:r>
      <w:proofErr w:type="spellEnd"/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nebo povolený Ministerstvem zdravotnictví k použití laickou osobou, s negativním výsledkem, tato skutečnost se dokládá čestným 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3F30">
        <w:rPr>
          <w:rFonts w:ascii="Times New Roman" w:eastAsia="Times New Roman" w:hAnsi="Times New Roman" w:cs="Times New Roman"/>
          <w:sz w:val="35"/>
          <w:szCs w:val="35"/>
          <w:lang w:eastAsia="cs-CZ"/>
        </w:rPr>
        <w:t>prohlášením, resp. čestným prohlášením zákonného zástupce osoby nebo potvrzením školy.</w:t>
      </w:r>
    </w:p>
    <w:sectPr w:rsidR="000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0"/>
    <w:rsid w:val="000803E8"/>
    <w:rsid w:val="003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0BA8-55EE-4688-8A66-9854FD63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SaSM ČB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Kuba</dc:creator>
  <cp:keywords/>
  <dc:description/>
  <cp:lastModifiedBy>Petr Kuba</cp:lastModifiedBy>
  <cp:revision>1</cp:revision>
  <dcterms:created xsi:type="dcterms:W3CDTF">2021-08-02T06:45:00Z</dcterms:created>
  <dcterms:modified xsi:type="dcterms:W3CDTF">2021-08-02T06:49:00Z</dcterms:modified>
</cp:coreProperties>
</file>